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56258" w:rsidRPr="00C56258" w:rsidRDefault="00F70334" w:rsidP="00C56258">
      <w:r>
        <w:rPr>
          <w:noProof/>
        </w:rPr>
        <w:pict>
          <v:shapetype id="_x0000_t202" coordsize="21600,21600" o:spt="202" path="m0,0l0,21600,21600,21600,21600,0xe">
            <v:stroke joinstyle="miter"/>
            <v:path gradientshapeok="t" o:connecttype="rect"/>
          </v:shapetype>
          <v:shape id="_x0000_s1027" type="#_x0000_t202" style="position:absolute;margin-left:162pt;margin-top:-30.9pt;width:4in;height:125.85pt;z-index:251658240;mso-wrap-edited:f;mso-position-horizontal:absolute;mso-position-vertical:absolute" wrapcoords="0 0 21600 0 21600 21600 0 21600 0 0" filled="f" stroked="f">
            <v:fill o:detectmouseclick="t"/>
            <v:textbox style="mso-next-textbox:#_x0000_s1027" inset=",7.2pt,,7.2pt">
              <w:txbxContent>
                <w:p w:rsidR="00F6771B" w:rsidRPr="00C56258" w:rsidRDefault="00F6771B" w:rsidP="008B104C">
                  <w:pPr>
                    <w:jc w:val="center"/>
                    <w:rPr>
                      <w:b/>
                    </w:rPr>
                  </w:pPr>
                  <w:r w:rsidRPr="00C56258">
                    <w:rPr>
                      <w:b/>
                    </w:rPr>
                    <w:t>2017-18 School Year</w:t>
                  </w:r>
                </w:p>
                <w:p w:rsidR="00F6771B" w:rsidRPr="00C56258" w:rsidRDefault="00F6771B" w:rsidP="008B104C">
                  <w:pPr>
                    <w:jc w:val="center"/>
                    <w:rPr>
                      <w:b/>
                    </w:rPr>
                  </w:pPr>
                  <w:r w:rsidRPr="00C56258">
                    <w:rPr>
                      <w:b/>
                    </w:rPr>
                    <w:t>Registration Information</w:t>
                  </w:r>
                </w:p>
                <w:p w:rsidR="00F6771B" w:rsidRPr="00C56258" w:rsidRDefault="00F6771B" w:rsidP="00422712">
                  <w:pPr>
                    <w:jc w:val="center"/>
                    <w:rPr>
                      <w:b/>
                    </w:rPr>
                  </w:pPr>
                </w:p>
                <w:p w:rsidR="00F6771B" w:rsidRPr="00C56258" w:rsidRDefault="00F6771B" w:rsidP="00422712">
                  <w:pPr>
                    <w:jc w:val="center"/>
                    <w:rPr>
                      <w:b/>
                    </w:rPr>
                  </w:pPr>
                  <w:r w:rsidRPr="00C56258">
                    <w:rPr>
                      <w:b/>
                    </w:rPr>
                    <w:t>August 28, 2017 – May 11, 2018</w:t>
                  </w:r>
                </w:p>
                <w:p w:rsidR="00F6771B" w:rsidRPr="00C56258" w:rsidRDefault="00F6771B" w:rsidP="00422712">
                  <w:pPr>
                    <w:jc w:val="center"/>
                    <w:rPr>
                      <w:b/>
                    </w:rPr>
                  </w:pPr>
                </w:p>
                <w:p w:rsidR="00F6771B" w:rsidRPr="00C56258" w:rsidRDefault="00F6771B" w:rsidP="00422712">
                  <w:pPr>
                    <w:jc w:val="center"/>
                    <w:rPr>
                      <w:b/>
                    </w:rPr>
                  </w:pPr>
                  <w:r w:rsidRPr="00C56258">
                    <w:rPr>
                      <w:b/>
                    </w:rPr>
                    <w:t>School Hours 8:15 – 2:30</w:t>
                  </w:r>
                </w:p>
                <w:p w:rsidR="00F6771B" w:rsidRPr="00C56258" w:rsidRDefault="00F6771B" w:rsidP="00422712">
                  <w:pPr>
                    <w:jc w:val="center"/>
                    <w:rPr>
                      <w:b/>
                    </w:rPr>
                  </w:pPr>
                  <w:r w:rsidRPr="00C56258">
                    <w:rPr>
                      <w:b/>
                    </w:rPr>
                    <w:t>Early Care 7:15 – 8:15</w:t>
                  </w:r>
                </w:p>
                <w:p w:rsidR="00C56258" w:rsidRDefault="00F6771B" w:rsidP="00422712">
                  <w:pPr>
                    <w:jc w:val="center"/>
                    <w:rPr>
                      <w:b/>
                    </w:rPr>
                  </w:pPr>
                  <w:r w:rsidRPr="00C56258">
                    <w:rPr>
                      <w:b/>
                    </w:rPr>
                    <w:t>After School Care 2:30 – 6:00</w:t>
                  </w:r>
                </w:p>
                <w:p w:rsidR="00F6771B" w:rsidRPr="00C56258" w:rsidRDefault="00F6771B" w:rsidP="00422712">
                  <w:pPr>
                    <w:jc w:val="center"/>
                    <w:rPr>
                      <w:b/>
                    </w:rPr>
                  </w:pPr>
                </w:p>
              </w:txbxContent>
            </v:textbox>
            <w10:wrap type="tight"/>
          </v:shape>
        </w:pict>
      </w:r>
      <w:r w:rsidR="00F6771B">
        <w:rPr>
          <w:noProof/>
        </w:rPr>
        <w:drawing>
          <wp:inline distT="0" distB="0" distL="0" distR="0">
            <wp:extent cx="1574800" cy="1200941"/>
            <wp:effectExtent l="25400" t="0" r="0" b="0"/>
            <wp:docPr id="4" name="Picture 1" descr="Logo 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01.jpg"/>
                    <pic:cNvPicPr/>
                  </pic:nvPicPr>
                  <pic:blipFill>
                    <a:blip r:embed="rId4"/>
                    <a:stretch>
                      <a:fillRect/>
                    </a:stretch>
                  </pic:blipFill>
                  <pic:spPr>
                    <a:xfrm>
                      <a:off x="0" y="0"/>
                      <a:ext cx="1572968" cy="1199544"/>
                    </a:xfrm>
                    <a:prstGeom prst="rect">
                      <a:avLst/>
                    </a:prstGeom>
                  </pic:spPr>
                </pic:pic>
              </a:graphicData>
            </a:graphic>
          </wp:inline>
        </w:drawing>
      </w:r>
      <w:r w:rsidR="008B104C">
        <w:tab/>
      </w:r>
      <w:r w:rsidR="008B104C">
        <w:tab/>
      </w:r>
      <w:r w:rsidR="008B104C">
        <w:tab/>
      </w:r>
    </w:p>
    <w:p w:rsidR="00736AA2" w:rsidRPr="00C56258" w:rsidRDefault="00736AA2" w:rsidP="00422712">
      <w:pPr>
        <w:jc w:val="both"/>
        <w:rPr>
          <w:rFonts w:ascii="Times New Roman" w:hAnsi="Times New Roman"/>
        </w:rPr>
      </w:pPr>
      <w:r w:rsidRPr="00C56258">
        <w:rPr>
          <w:rFonts w:ascii="Times New Roman" w:hAnsi="Times New Roman"/>
          <w:b/>
        </w:rPr>
        <w:t xml:space="preserve">Mission:  </w:t>
      </w:r>
      <w:r w:rsidRPr="00C56258">
        <w:rPr>
          <w:rFonts w:ascii="Times New Roman" w:hAnsi="Times New Roman"/>
        </w:rPr>
        <w:t>The mission of PreSchool Partners is to equip families of preschool age children with the skills necessary to achieve school readiness.</w:t>
      </w:r>
    </w:p>
    <w:p w:rsidR="00736AA2" w:rsidRPr="00C56258" w:rsidRDefault="00736AA2" w:rsidP="00422712">
      <w:pPr>
        <w:jc w:val="both"/>
        <w:rPr>
          <w:rFonts w:ascii="Times New Roman" w:hAnsi="Times New Roman"/>
          <w:b/>
        </w:rPr>
      </w:pPr>
    </w:p>
    <w:p w:rsidR="00736AA2" w:rsidRPr="00C56258" w:rsidRDefault="00422712" w:rsidP="00422712">
      <w:pPr>
        <w:jc w:val="both"/>
        <w:rPr>
          <w:rFonts w:ascii="Times New Roman" w:hAnsi="Times New Roman"/>
        </w:rPr>
      </w:pPr>
      <w:r w:rsidRPr="00C56258">
        <w:rPr>
          <w:rFonts w:ascii="Times New Roman" w:hAnsi="Times New Roman"/>
          <w:b/>
        </w:rPr>
        <w:t>Registration Fee</w:t>
      </w:r>
      <w:r w:rsidR="00736AA2" w:rsidRPr="00C56258">
        <w:rPr>
          <w:rFonts w:ascii="Times New Roman" w:hAnsi="Times New Roman"/>
          <w:b/>
        </w:rPr>
        <w:t xml:space="preserve">:  </w:t>
      </w:r>
      <w:r w:rsidR="00736AA2" w:rsidRPr="00C56258">
        <w:rPr>
          <w:rFonts w:ascii="Times New Roman" w:hAnsi="Times New Roman"/>
        </w:rPr>
        <w:t xml:space="preserve">There is a $100 non-refundable registration fee for every child.  You must turn in the registration papers and $100 fee in order to reserve your child a spot in the program. </w:t>
      </w:r>
      <w:r w:rsidRPr="00C56258">
        <w:rPr>
          <w:rFonts w:ascii="Times New Roman" w:hAnsi="Times New Roman"/>
        </w:rPr>
        <w:t xml:space="preserve">  There are no discounts for registration fees.</w:t>
      </w:r>
    </w:p>
    <w:p w:rsidR="00736AA2" w:rsidRPr="00C56258" w:rsidRDefault="00736AA2" w:rsidP="00422712">
      <w:pPr>
        <w:jc w:val="both"/>
        <w:rPr>
          <w:rFonts w:ascii="Times New Roman" w:hAnsi="Times New Roman"/>
          <w:b/>
        </w:rPr>
      </w:pPr>
    </w:p>
    <w:p w:rsidR="005B3370" w:rsidRPr="00C56258" w:rsidRDefault="00736AA2" w:rsidP="00422712">
      <w:pPr>
        <w:jc w:val="both"/>
        <w:rPr>
          <w:rFonts w:ascii="Times New Roman" w:hAnsi="Times New Roman"/>
        </w:rPr>
      </w:pPr>
      <w:r w:rsidRPr="00C56258">
        <w:rPr>
          <w:rFonts w:ascii="Times New Roman" w:hAnsi="Times New Roman"/>
          <w:b/>
        </w:rPr>
        <w:t>Tuition:</w:t>
      </w:r>
      <w:r w:rsidR="00422712" w:rsidRPr="00C56258">
        <w:rPr>
          <w:rFonts w:ascii="Times New Roman" w:hAnsi="Times New Roman"/>
          <w:b/>
        </w:rPr>
        <w:t xml:space="preserve">  </w:t>
      </w:r>
      <w:r w:rsidR="00CB17B2" w:rsidRPr="00C56258">
        <w:rPr>
          <w:rFonts w:ascii="Times New Roman" w:hAnsi="Times New Roman"/>
        </w:rPr>
        <w:t xml:space="preserve">Full price tuition is $500 a month.  </w:t>
      </w:r>
      <w:r w:rsidR="00B57166" w:rsidRPr="00C56258">
        <w:rPr>
          <w:rFonts w:ascii="Times New Roman" w:hAnsi="Times New Roman"/>
        </w:rPr>
        <w:t>Reduced tuition is income based and is between $100 and $250 a month.</w:t>
      </w:r>
      <w:r w:rsidR="005B3370" w:rsidRPr="00C56258">
        <w:rPr>
          <w:rFonts w:ascii="Times New Roman" w:hAnsi="Times New Roman"/>
        </w:rPr>
        <w:t xml:space="preserve">  Tuition is calculated for the entire school year and divided into 9 equal payments (Sept.-May) for families who pay full tuition and 8 equal payments (Sept.-April) for families who receive reduced tuition. </w:t>
      </w:r>
      <w:r w:rsidR="00E935B5" w:rsidRPr="00C56258">
        <w:rPr>
          <w:rFonts w:ascii="Times New Roman" w:hAnsi="Times New Roman"/>
        </w:rPr>
        <w:t xml:space="preserve"> </w:t>
      </w:r>
      <w:r w:rsidR="00B57166" w:rsidRPr="00C56258">
        <w:rPr>
          <w:rFonts w:ascii="Times New Roman" w:hAnsi="Times New Roman"/>
        </w:rPr>
        <w:t xml:space="preserve">At PreSchool Partners, we believe that parental involvement is vital to your child’s future success in school.  </w:t>
      </w:r>
      <w:r w:rsidR="00B57166" w:rsidRPr="00C56258">
        <w:rPr>
          <w:rFonts w:ascii="Times New Roman" w:hAnsi="Times New Roman"/>
          <w:b/>
        </w:rPr>
        <w:t xml:space="preserve">For this reason, we offer a reduced rate for every family who is willing and able to attend our Parent Program on Monday mornings during the school year from 8:30 – 10:30.  </w:t>
      </w:r>
      <w:r w:rsidR="00640BF7" w:rsidRPr="00C56258">
        <w:rPr>
          <w:rFonts w:ascii="Times New Roman" w:hAnsi="Times New Roman"/>
        </w:rPr>
        <w:t xml:space="preserve">We recognize that your time is valuable, which is why we count your weekly attendance in the Parent Program towards your child’s tuition. </w:t>
      </w:r>
      <w:r w:rsidR="00E935B5" w:rsidRPr="00C56258">
        <w:rPr>
          <w:rFonts w:ascii="Times New Roman" w:hAnsi="Times New Roman"/>
        </w:rPr>
        <w:t xml:space="preserve">For example, if your family’s income </w:t>
      </w:r>
      <w:proofErr w:type="gramStart"/>
      <w:r w:rsidR="00E935B5" w:rsidRPr="00C56258">
        <w:rPr>
          <w:rFonts w:ascii="Times New Roman" w:hAnsi="Times New Roman"/>
        </w:rPr>
        <w:t>is</w:t>
      </w:r>
      <w:proofErr w:type="gramEnd"/>
      <w:r w:rsidR="00E935B5" w:rsidRPr="00C56258">
        <w:rPr>
          <w:rFonts w:ascii="Times New Roman" w:hAnsi="Times New Roman"/>
        </w:rPr>
        <w:t xml:space="preserve"> above the poverty line, your child’s tuition would be $500 a month. However, if a parent or guardian can attend the Parent Program on Mondays, your child’s tuition would be $250 a month.</w:t>
      </w:r>
      <w:r w:rsidR="00640BF7" w:rsidRPr="00C56258">
        <w:rPr>
          <w:rFonts w:ascii="Times New Roman" w:hAnsi="Times New Roman"/>
        </w:rPr>
        <w:t xml:space="preserve"> Families are only eligible for reduced tuition if they participate, and remain in good standing, in the Parent Program.  All families can choose to opt out of the Parent Program and pay the full tuition of $500 a month.</w:t>
      </w:r>
      <w:r w:rsidR="00963864" w:rsidRPr="00C56258">
        <w:rPr>
          <w:rFonts w:ascii="Times New Roman" w:hAnsi="Times New Roman"/>
        </w:rPr>
        <w:t xml:space="preserve">  </w:t>
      </w:r>
      <w:r w:rsidR="00640BF7" w:rsidRPr="00C56258">
        <w:rPr>
          <w:rFonts w:ascii="Times New Roman" w:hAnsi="Times New Roman"/>
        </w:rPr>
        <w:t>We offer a sibling discount of 10% for families that pay full price tuition.  There are no discounts for families that already receive reduced tuition.</w:t>
      </w:r>
    </w:p>
    <w:p w:rsidR="00640BF7" w:rsidRPr="00C56258" w:rsidRDefault="00640BF7" w:rsidP="00422712">
      <w:pPr>
        <w:jc w:val="both"/>
        <w:rPr>
          <w:rFonts w:ascii="Times New Roman" w:hAnsi="Times New Roman"/>
          <w:sz w:val="16"/>
        </w:rPr>
      </w:pPr>
    </w:p>
    <w:p w:rsidR="005B3370" w:rsidRPr="00C56258" w:rsidRDefault="005B3370" w:rsidP="005B3370">
      <w:pPr>
        <w:jc w:val="center"/>
        <w:rPr>
          <w:rFonts w:ascii="Times New Roman" w:hAnsi="Times New Roman"/>
          <w:b/>
          <w:u w:val="single"/>
        </w:rPr>
      </w:pPr>
      <w:proofErr w:type="gramStart"/>
      <w:r w:rsidRPr="00C56258">
        <w:rPr>
          <w:rFonts w:ascii="Times New Roman" w:hAnsi="Times New Roman"/>
          <w:b/>
          <w:u w:val="single"/>
        </w:rPr>
        <w:t>Two Year Old</w:t>
      </w:r>
      <w:proofErr w:type="gramEnd"/>
      <w:r w:rsidRPr="00C56258">
        <w:rPr>
          <w:rFonts w:ascii="Times New Roman" w:hAnsi="Times New Roman"/>
          <w:b/>
          <w:u w:val="single"/>
        </w:rPr>
        <w:t xml:space="preserve"> Class</w:t>
      </w:r>
      <w:r w:rsidRPr="00C56258">
        <w:rPr>
          <w:rFonts w:ascii="Times New Roman" w:hAnsi="Times New Roman"/>
        </w:rPr>
        <w:tab/>
      </w:r>
      <w:r w:rsidRPr="00C56258">
        <w:rPr>
          <w:rFonts w:ascii="Times New Roman" w:hAnsi="Times New Roman"/>
        </w:rPr>
        <w:tab/>
      </w:r>
      <w:r w:rsidRPr="00C56258">
        <w:rPr>
          <w:rFonts w:ascii="Times New Roman" w:hAnsi="Times New Roman"/>
        </w:rPr>
        <w:tab/>
      </w:r>
      <w:r w:rsidRPr="00C56258">
        <w:rPr>
          <w:rFonts w:ascii="Times New Roman" w:hAnsi="Times New Roman"/>
        </w:rPr>
        <w:tab/>
        <w:t xml:space="preserve">         </w:t>
      </w:r>
      <w:r w:rsidRPr="00C56258">
        <w:rPr>
          <w:rFonts w:ascii="Times New Roman" w:hAnsi="Times New Roman"/>
          <w:b/>
          <w:u w:val="single"/>
        </w:rPr>
        <w:t>Three Year Old Class</w:t>
      </w:r>
    </w:p>
    <w:p w:rsidR="005B3370" w:rsidRPr="00C56258" w:rsidRDefault="005B3370" w:rsidP="005B3370">
      <w:pPr>
        <w:jc w:val="center"/>
        <w:rPr>
          <w:rFonts w:ascii="Times New Roman" w:hAnsi="Times New Roman"/>
        </w:rPr>
      </w:pPr>
      <w:r w:rsidRPr="00C56258">
        <w:rPr>
          <w:rFonts w:ascii="Times New Roman" w:hAnsi="Times New Roman"/>
        </w:rPr>
        <w:t xml:space="preserve">Monday – Friday:  $500 a month </w:t>
      </w:r>
      <w:r w:rsidRPr="00C56258">
        <w:rPr>
          <w:rFonts w:ascii="Times New Roman" w:hAnsi="Times New Roman"/>
        </w:rPr>
        <w:tab/>
      </w:r>
      <w:r w:rsidRPr="00C56258">
        <w:rPr>
          <w:rFonts w:ascii="Times New Roman" w:hAnsi="Times New Roman"/>
        </w:rPr>
        <w:tab/>
      </w:r>
      <w:r w:rsidRPr="00C56258">
        <w:rPr>
          <w:rFonts w:ascii="Times New Roman" w:hAnsi="Times New Roman"/>
        </w:rPr>
        <w:tab/>
        <w:t>Monday – Friday:  $500 a month</w:t>
      </w:r>
    </w:p>
    <w:p w:rsidR="005B3370" w:rsidRPr="00C56258" w:rsidRDefault="005B3370" w:rsidP="005B3370">
      <w:pPr>
        <w:jc w:val="center"/>
        <w:rPr>
          <w:rFonts w:ascii="Times New Roman" w:hAnsi="Times New Roman"/>
        </w:rPr>
      </w:pPr>
      <w:r w:rsidRPr="00C56258">
        <w:rPr>
          <w:rFonts w:ascii="Times New Roman" w:hAnsi="Times New Roman"/>
        </w:rPr>
        <w:t>Monday, Wednesday, Friday: $325</w:t>
      </w:r>
      <w:r w:rsidRPr="00C56258">
        <w:rPr>
          <w:rFonts w:ascii="Times New Roman" w:hAnsi="Times New Roman"/>
        </w:rPr>
        <w:tab/>
      </w:r>
      <w:r w:rsidRPr="00C56258">
        <w:rPr>
          <w:rFonts w:ascii="Times New Roman" w:hAnsi="Times New Roman"/>
        </w:rPr>
        <w:tab/>
      </w:r>
      <w:r w:rsidRPr="00C56258">
        <w:rPr>
          <w:rFonts w:ascii="Times New Roman" w:hAnsi="Times New Roman"/>
        </w:rPr>
        <w:tab/>
        <w:t>Monday, Wednesday, Friday:  $325</w:t>
      </w:r>
    </w:p>
    <w:p w:rsidR="005B3370" w:rsidRPr="00C56258" w:rsidRDefault="005B3370" w:rsidP="005B3370">
      <w:pPr>
        <w:jc w:val="center"/>
        <w:rPr>
          <w:rFonts w:ascii="Times New Roman" w:hAnsi="Times New Roman"/>
          <w:sz w:val="16"/>
        </w:rPr>
      </w:pPr>
    </w:p>
    <w:p w:rsidR="005B3370" w:rsidRPr="00C56258" w:rsidRDefault="005B3370" w:rsidP="005B3370">
      <w:pPr>
        <w:jc w:val="center"/>
        <w:rPr>
          <w:rFonts w:ascii="Times New Roman" w:hAnsi="Times New Roman"/>
          <w:sz w:val="16"/>
        </w:rPr>
      </w:pPr>
    </w:p>
    <w:p w:rsidR="005B3370" w:rsidRPr="00C56258" w:rsidRDefault="005B3370" w:rsidP="005B3370">
      <w:pPr>
        <w:jc w:val="center"/>
        <w:rPr>
          <w:rFonts w:ascii="Times New Roman" w:hAnsi="Times New Roman"/>
          <w:b/>
          <w:u w:val="single"/>
        </w:rPr>
      </w:pPr>
      <w:proofErr w:type="gramStart"/>
      <w:r w:rsidRPr="00C56258">
        <w:rPr>
          <w:rFonts w:ascii="Times New Roman" w:hAnsi="Times New Roman"/>
          <w:b/>
          <w:u w:val="single"/>
        </w:rPr>
        <w:t>Four Year Old</w:t>
      </w:r>
      <w:proofErr w:type="gramEnd"/>
      <w:r w:rsidRPr="00C56258">
        <w:rPr>
          <w:rFonts w:ascii="Times New Roman" w:hAnsi="Times New Roman"/>
          <w:b/>
          <w:u w:val="single"/>
        </w:rPr>
        <w:t xml:space="preserve"> Class</w:t>
      </w:r>
    </w:p>
    <w:p w:rsidR="005B3370" w:rsidRPr="00C56258" w:rsidRDefault="005B3370" w:rsidP="005B3370">
      <w:pPr>
        <w:jc w:val="center"/>
        <w:rPr>
          <w:rFonts w:ascii="Times New Roman" w:hAnsi="Times New Roman"/>
        </w:rPr>
      </w:pPr>
      <w:r w:rsidRPr="00C56258">
        <w:rPr>
          <w:rFonts w:ascii="Times New Roman" w:hAnsi="Times New Roman"/>
        </w:rPr>
        <w:t>Monday – Friday:  $500 a month</w:t>
      </w:r>
    </w:p>
    <w:p w:rsidR="00640BF7" w:rsidRPr="00C56258" w:rsidRDefault="00640BF7" w:rsidP="00422712">
      <w:pPr>
        <w:jc w:val="both"/>
        <w:rPr>
          <w:rFonts w:ascii="Times New Roman" w:hAnsi="Times New Roman"/>
        </w:rPr>
      </w:pPr>
    </w:p>
    <w:p w:rsidR="00640BF7" w:rsidRPr="00C56258" w:rsidRDefault="00640BF7" w:rsidP="00422712">
      <w:pPr>
        <w:jc w:val="both"/>
        <w:rPr>
          <w:rFonts w:ascii="Times New Roman" w:hAnsi="Times New Roman"/>
        </w:rPr>
      </w:pPr>
      <w:r w:rsidRPr="00C56258">
        <w:rPr>
          <w:rFonts w:ascii="Times New Roman" w:hAnsi="Times New Roman"/>
          <w:b/>
        </w:rPr>
        <w:t>Early Care:</w:t>
      </w:r>
      <w:r w:rsidRPr="00C56258">
        <w:rPr>
          <w:rFonts w:ascii="Times New Roman" w:hAnsi="Times New Roman"/>
        </w:rPr>
        <w:t xml:space="preserve">  There is a $25 non-re</w:t>
      </w:r>
      <w:r w:rsidR="00745ABC" w:rsidRPr="00C56258">
        <w:rPr>
          <w:rFonts w:ascii="Times New Roman" w:hAnsi="Times New Roman"/>
        </w:rPr>
        <w:t xml:space="preserve">fundable registration fee and </w:t>
      </w:r>
      <w:r w:rsidRPr="00C56258">
        <w:rPr>
          <w:rFonts w:ascii="Times New Roman" w:hAnsi="Times New Roman"/>
        </w:rPr>
        <w:t xml:space="preserve">monthly </w:t>
      </w:r>
      <w:r w:rsidR="00745ABC" w:rsidRPr="00C56258">
        <w:rPr>
          <w:rFonts w:ascii="Times New Roman" w:hAnsi="Times New Roman"/>
        </w:rPr>
        <w:t>rate</w:t>
      </w:r>
      <w:r w:rsidRPr="00C56258">
        <w:rPr>
          <w:rFonts w:ascii="Times New Roman" w:hAnsi="Times New Roman"/>
        </w:rPr>
        <w:t xml:space="preserve"> of $30.  There are no discounts for early care.</w:t>
      </w:r>
    </w:p>
    <w:p w:rsidR="00640BF7" w:rsidRPr="00C56258" w:rsidRDefault="00640BF7" w:rsidP="00422712">
      <w:pPr>
        <w:jc w:val="both"/>
        <w:rPr>
          <w:rFonts w:ascii="Times New Roman" w:hAnsi="Times New Roman"/>
        </w:rPr>
      </w:pPr>
    </w:p>
    <w:p w:rsidR="00C56258" w:rsidRPr="00C56258" w:rsidRDefault="00640BF7" w:rsidP="00E935B5">
      <w:pPr>
        <w:jc w:val="both"/>
        <w:rPr>
          <w:rFonts w:ascii="Times New Roman" w:hAnsi="Times New Roman"/>
        </w:rPr>
      </w:pPr>
      <w:r w:rsidRPr="00C56258">
        <w:rPr>
          <w:rFonts w:ascii="Times New Roman" w:hAnsi="Times New Roman"/>
          <w:b/>
        </w:rPr>
        <w:t>After School Care:</w:t>
      </w:r>
      <w:r w:rsidRPr="00C56258">
        <w:rPr>
          <w:rFonts w:ascii="Times New Roman" w:hAnsi="Times New Roman"/>
        </w:rPr>
        <w:t xml:space="preserve">  There is a $25 non-refundable registration fee and a weekly rate of $50.  </w:t>
      </w:r>
      <w:r w:rsidR="00745ABC" w:rsidRPr="00C56258">
        <w:rPr>
          <w:rFonts w:ascii="Times New Roman" w:hAnsi="Times New Roman"/>
        </w:rPr>
        <w:t xml:space="preserve">Parents can also pay a daily drop in fee of $20 for after school care. </w:t>
      </w:r>
      <w:r w:rsidRPr="00C56258">
        <w:rPr>
          <w:rFonts w:ascii="Times New Roman" w:hAnsi="Times New Roman"/>
        </w:rPr>
        <w:t>There are no discounts for after school care</w:t>
      </w:r>
      <w:r w:rsidR="00963864" w:rsidRPr="00C56258">
        <w:rPr>
          <w:rFonts w:ascii="Times New Roman" w:hAnsi="Times New Roman"/>
        </w:rPr>
        <w:t xml:space="preserve"> and you must pay the $50 weekly fee even if your child only attends 3 days of the week</w:t>
      </w:r>
      <w:r w:rsidRPr="00C56258">
        <w:rPr>
          <w:rFonts w:ascii="Times New Roman" w:hAnsi="Times New Roman"/>
        </w:rPr>
        <w:t>.</w:t>
      </w:r>
      <w:r w:rsidR="00963864" w:rsidRPr="00C56258">
        <w:rPr>
          <w:rFonts w:ascii="Times New Roman" w:hAnsi="Times New Roman"/>
        </w:rPr>
        <w:t xml:space="preserve">  We have tried to keep the costs to our families as low as possible and the weekly fee of $50 is already a reduced rate.  You can always choose to pay the daily rate of $20 if you will not be using after school care on a regular basis.   Also, please note that w</w:t>
      </w:r>
      <w:r w:rsidR="00745ABC" w:rsidRPr="00C56258">
        <w:rPr>
          <w:rFonts w:ascii="Times New Roman" w:hAnsi="Times New Roman"/>
        </w:rPr>
        <w:t xml:space="preserve">e must have at least 15% of our families register for after school care in order to offer the program.  </w:t>
      </w:r>
    </w:p>
    <w:p w:rsidR="00C56258" w:rsidRPr="00C56258" w:rsidRDefault="00C56258" w:rsidP="00E935B5">
      <w:pPr>
        <w:jc w:val="both"/>
        <w:rPr>
          <w:rFonts w:ascii="Times New Roman" w:hAnsi="Times New Roman"/>
        </w:rPr>
      </w:pPr>
    </w:p>
    <w:p w:rsidR="00C56258" w:rsidRPr="00C56258" w:rsidRDefault="00C56258" w:rsidP="00E935B5">
      <w:pPr>
        <w:jc w:val="both"/>
        <w:rPr>
          <w:rFonts w:ascii="Times New Roman" w:hAnsi="Times New Roman"/>
        </w:rPr>
      </w:pPr>
      <w:r w:rsidRPr="00C56258">
        <w:rPr>
          <w:rFonts w:ascii="Times New Roman" w:hAnsi="Times New Roman"/>
        </w:rPr>
        <w:t xml:space="preserve">For more information, please contact Lella Hamiter at </w:t>
      </w:r>
      <w:hyperlink r:id="rId5" w:history="1">
        <w:r w:rsidRPr="00C56258">
          <w:rPr>
            <w:rStyle w:val="Hyperlink"/>
            <w:rFonts w:ascii="Times New Roman" w:hAnsi="Times New Roman"/>
          </w:rPr>
          <w:t>lella@preshool-partners.org</w:t>
        </w:r>
      </w:hyperlink>
      <w:r w:rsidRPr="00C56258">
        <w:rPr>
          <w:rFonts w:ascii="Times New Roman" w:hAnsi="Times New Roman"/>
        </w:rPr>
        <w:t xml:space="preserve"> or at 951.5151.</w:t>
      </w:r>
    </w:p>
    <w:p w:rsidR="00C56258" w:rsidRPr="00C56258" w:rsidRDefault="00C56258" w:rsidP="00E935B5">
      <w:pPr>
        <w:jc w:val="both"/>
        <w:rPr>
          <w:rFonts w:ascii="Times New Roman" w:hAnsi="Times New Roman"/>
        </w:rPr>
      </w:pPr>
    </w:p>
    <w:p w:rsidR="00C56258" w:rsidRPr="00C56258" w:rsidRDefault="00C56258" w:rsidP="00C56258">
      <w:pPr>
        <w:jc w:val="center"/>
        <w:rPr>
          <w:b/>
          <w:sz w:val="16"/>
        </w:rPr>
      </w:pPr>
      <w:r w:rsidRPr="00C56258">
        <w:rPr>
          <w:b/>
        </w:rPr>
        <w:t xml:space="preserve">4447 Montevallo Road </w:t>
      </w:r>
      <w:r>
        <w:rPr>
          <w:rFonts w:ascii="Cambria" w:hAnsi="Cambria"/>
          <w:b/>
        </w:rPr>
        <w:t xml:space="preserve">• </w:t>
      </w:r>
      <w:r>
        <w:rPr>
          <w:b/>
        </w:rPr>
        <w:t xml:space="preserve">Birmingham, </w:t>
      </w:r>
      <w:proofErr w:type="gramStart"/>
      <w:r>
        <w:rPr>
          <w:b/>
        </w:rPr>
        <w:t>Alabama</w:t>
      </w:r>
      <w:r w:rsidRPr="00C56258">
        <w:rPr>
          <w:b/>
        </w:rPr>
        <w:t xml:space="preserve">  35213</w:t>
      </w:r>
      <w:proofErr w:type="gramEnd"/>
      <w:r w:rsidRPr="00C56258">
        <w:rPr>
          <w:b/>
        </w:rPr>
        <w:t xml:space="preserve"> </w:t>
      </w:r>
    </w:p>
    <w:p w:rsidR="00C56258" w:rsidRDefault="00C56258" w:rsidP="00C56258">
      <w:pPr>
        <w:jc w:val="center"/>
        <w:rPr>
          <w:b/>
        </w:rPr>
      </w:pPr>
    </w:p>
    <w:p w:rsidR="008B104C" w:rsidRPr="00C56258" w:rsidRDefault="00C56258" w:rsidP="00C56258">
      <w:pPr>
        <w:jc w:val="center"/>
        <w:rPr>
          <w:b/>
        </w:rPr>
      </w:pPr>
      <w:r>
        <w:rPr>
          <w:b/>
        </w:rPr>
        <w:t>205</w:t>
      </w:r>
      <w:r>
        <w:rPr>
          <w:rFonts w:ascii="Cambria" w:hAnsi="Cambria"/>
          <w:b/>
        </w:rPr>
        <w:t>•951•5151</w:t>
      </w:r>
    </w:p>
    <w:sectPr w:rsidR="008B104C" w:rsidRPr="00C56258" w:rsidSect="00C56258">
      <w:pgSz w:w="12240" w:h="15840"/>
      <w:pgMar w:top="720" w:right="1080" w:bottom="432"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104C"/>
    <w:rsid w:val="001A7DD6"/>
    <w:rsid w:val="00422712"/>
    <w:rsid w:val="0055079A"/>
    <w:rsid w:val="005B3370"/>
    <w:rsid w:val="00640BF7"/>
    <w:rsid w:val="006D42B8"/>
    <w:rsid w:val="00736AA2"/>
    <w:rsid w:val="00745ABC"/>
    <w:rsid w:val="008B104C"/>
    <w:rsid w:val="00963864"/>
    <w:rsid w:val="00B57166"/>
    <w:rsid w:val="00C56258"/>
    <w:rsid w:val="00C83E6C"/>
    <w:rsid w:val="00CB17B2"/>
    <w:rsid w:val="00E07F54"/>
    <w:rsid w:val="00E935B5"/>
    <w:rsid w:val="00EA645A"/>
    <w:rsid w:val="00F6771B"/>
    <w:rsid w:val="00F70334"/>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5625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lella@preshool-partner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401</Words>
  <Characters>2288</Characters>
  <Application>Microsoft Macintosh Word</Application>
  <DocSecurity>0</DocSecurity>
  <Lines>19</Lines>
  <Paragraphs>4</Paragraphs>
  <ScaleCrop>false</ScaleCrop>
  <Company>PreSchool Partners</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Lella Hamiter</dc:creator>
  <cp:keywords/>
  <cp:lastModifiedBy>Lella Hamiter</cp:lastModifiedBy>
  <cp:revision>7</cp:revision>
  <cp:lastPrinted>2016-12-15T20:21:00Z</cp:lastPrinted>
  <dcterms:created xsi:type="dcterms:W3CDTF">2016-12-13T14:26:00Z</dcterms:created>
  <dcterms:modified xsi:type="dcterms:W3CDTF">2016-12-15T20:21:00Z</dcterms:modified>
</cp:coreProperties>
</file>